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4B" w:rsidRDefault="00DC7B4B">
      <w:r>
        <w:rPr>
          <w:noProof/>
          <w:lang w:eastAsia="es-ES"/>
        </w:rPr>
        <w:drawing>
          <wp:inline distT="0" distB="0" distL="0" distR="0">
            <wp:extent cx="5400040" cy="7378700"/>
            <wp:effectExtent l="19050" t="0" r="0" b="0"/>
            <wp:docPr id="1" name="0 Imagen" descr="L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4B" w:rsidRDefault="00DC7B4B">
      <w:r>
        <w:br w:type="page"/>
      </w:r>
    </w:p>
    <w:p w:rsidR="00263FEB" w:rsidRPr="007D3F4F" w:rsidRDefault="007D3F4F" w:rsidP="007D3F4F">
      <w:pPr>
        <w:jc w:val="center"/>
        <w:rPr>
          <w:b/>
          <w:sz w:val="28"/>
          <w:szCs w:val="28"/>
        </w:rPr>
      </w:pPr>
      <w:r w:rsidRPr="007D3F4F">
        <w:rPr>
          <w:b/>
          <w:sz w:val="28"/>
          <w:szCs w:val="28"/>
        </w:rPr>
        <w:lastRenderedPageBreak/>
        <w:t>INFORMACION IMPORTANTE PARA EL INSTALADOR</w:t>
      </w:r>
    </w:p>
    <w:p w:rsidR="007D3F4F" w:rsidRDefault="007D3F4F" w:rsidP="007D3F4F">
      <w:pPr>
        <w:jc w:val="center"/>
        <w:rPr>
          <w:b/>
          <w:sz w:val="28"/>
          <w:szCs w:val="28"/>
        </w:rPr>
      </w:pPr>
      <w:r w:rsidRPr="007D3F4F">
        <w:rPr>
          <w:b/>
          <w:sz w:val="28"/>
          <w:szCs w:val="28"/>
        </w:rPr>
        <w:t>AVISOS GENERALES DE SEGURIDAD</w:t>
      </w:r>
    </w:p>
    <w:p w:rsidR="007D3F4F" w:rsidRPr="007D3F4F" w:rsidRDefault="007D3F4F" w:rsidP="007D3F4F">
      <w:pPr>
        <w:jc w:val="center"/>
        <w:rPr>
          <w:b/>
          <w:sz w:val="28"/>
          <w:szCs w:val="28"/>
        </w:rPr>
      </w:pPr>
    </w:p>
    <w:p w:rsidR="007D3F4F" w:rsidRDefault="007D3F4F" w:rsidP="007D3F4F">
      <w:pPr>
        <w:pStyle w:val="Prrafodelista"/>
        <w:numPr>
          <w:ilvl w:val="0"/>
          <w:numId w:val="1"/>
        </w:numPr>
      </w:pPr>
      <w:r>
        <w:t>ATENCION: Para la seguridad de las personas es muy importante leer las instrucciones de este manual. Una instalación o utilización inadecuada puede causar perjuicios personales y materiales.</w:t>
      </w:r>
    </w:p>
    <w:p w:rsidR="007D3F4F" w:rsidRDefault="007D3F4F" w:rsidP="007D3F4F">
      <w:pPr>
        <w:pStyle w:val="Prrafodelista"/>
        <w:numPr>
          <w:ilvl w:val="0"/>
          <w:numId w:val="1"/>
        </w:numPr>
      </w:pPr>
      <w:r>
        <w:t>Lea cuidadosamente este manual antes de proceder con la instalación del automatismo.</w:t>
      </w:r>
    </w:p>
    <w:p w:rsidR="007D3F4F" w:rsidRDefault="007D3F4F" w:rsidP="007D3F4F">
      <w:pPr>
        <w:pStyle w:val="Prrafodelista"/>
        <w:numPr>
          <w:ilvl w:val="0"/>
          <w:numId w:val="1"/>
        </w:numPr>
      </w:pPr>
      <w:r>
        <w:t xml:space="preserve">No deje material de embalaje (sacos, </w:t>
      </w:r>
      <w:proofErr w:type="spellStart"/>
      <w:r>
        <w:t>etc</w:t>
      </w:r>
      <w:proofErr w:type="spellEnd"/>
      <w:r>
        <w:t>…) al alcance de los niños, puede haber productos potencialmente peligrosos.</w:t>
      </w:r>
    </w:p>
    <w:p w:rsidR="007D3F4F" w:rsidRDefault="007D3F4F" w:rsidP="007D3F4F">
      <w:pPr>
        <w:pStyle w:val="Prrafodelista"/>
        <w:numPr>
          <w:ilvl w:val="0"/>
          <w:numId w:val="1"/>
        </w:numPr>
      </w:pPr>
      <w:r>
        <w:t>Guarde este manual para futuras utilizaciones o manipulaciones del automatismo.</w:t>
      </w:r>
    </w:p>
    <w:p w:rsidR="007D3F4F" w:rsidRDefault="007D3F4F" w:rsidP="007D3F4F">
      <w:pPr>
        <w:pStyle w:val="Prrafodelista"/>
        <w:numPr>
          <w:ilvl w:val="0"/>
          <w:numId w:val="1"/>
        </w:numPr>
      </w:pPr>
      <w:r>
        <w:t>Este automatismo fue diseñado y construido únicamente para el uso indicado en el manual, cualquier otro uso que no sea el indicado podrá comprometer el buen funcionamiento del mismo y originar perjuicios físicos y económicos.</w:t>
      </w:r>
    </w:p>
    <w:p w:rsidR="007D3F4F" w:rsidRDefault="004773ED" w:rsidP="007D3F4F">
      <w:pPr>
        <w:pStyle w:val="Prrafodelista"/>
        <w:numPr>
          <w:ilvl w:val="0"/>
          <w:numId w:val="1"/>
        </w:numPr>
      </w:pPr>
      <w:r>
        <w:t>Rechazamos cualquier reclamación ante posibles perjuicios ocasionados por la mala instalación o manipulación del automatismo.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 xml:space="preserve">No instale el equipo en atmósferas potencialmente peligrosas: gases inflamables, </w:t>
      </w:r>
      <w:proofErr w:type="spellStart"/>
      <w:r>
        <w:t>etc</w:t>
      </w:r>
      <w:proofErr w:type="spellEnd"/>
      <w:r>
        <w:t>…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Las partes mecánicas deberán cumplir con las normas EN12604 y EN12605.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No nos responsabilizamos por posibles daños causados por la mala manipulación de los elementos mecánicos automatizados.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La instalación deberá cumplir con las normas EN12453 y EN12445. El nivel de seguridad del conjunto automatizado debe ser C+D.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Antes de proceder a la instalación del equipo deberá cortar la energía eléctrica.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El cuadro eléctrico deberá tener un interruptor térmico de 6ª, de forma que pueda cortar la energía en caso de fallo mecánico o en el caso de que existan problemas energéticos.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Asegúrese de que la instalación eléctrica tiene el cable de tierra correctamente instalado y use el mismo en la conexión del motor.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>El dispositivo de seguridad (EN12978) protege de peligros causados por los movimientos del sistema automatizado evitando causar daños.</w:t>
      </w:r>
    </w:p>
    <w:p w:rsidR="004773ED" w:rsidRDefault="004773ED" w:rsidP="007D3F4F">
      <w:pPr>
        <w:pStyle w:val="Prrafodelista"/>
        <w:numPr>
          <w:ilvl w:val="0"/>
          <w:numId w:val="1"/>
        </w:numPr>
      </w:pPr>
      <w:r>
        <w:t xml:space="preserve">Es recomendable por lo menos el uso de un indicador luminoso (lámpara destellante) en cada instalación, así </w:t>
      </w:r>
      <w:r w:rsidR="00E12398">
        <w:t>como un aviso de existencia de sistema de automatización.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t>Rechazamos cualquier responsabilidad del mal funcionamiento del producto en caso de utilizar algún componente que no sea de nuestra producción o que sea verificado por nosotros.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t>Para futuros mantenimientos use siempre repuestos originales.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t>No modifique nunca los componentes del sistema automático.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t>El instalador deberá entregar siempre al usuario todos los documentos técnicos que acompañan al automatismo.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t>No permita la presencia de personas en el momento en que el automatismo este maniobrando.</w:t>
      </w:r>
    </w:p>
    <w:p w:rsidR="00E12398" w:rsidRDefault="00E12398" w:rsidP="007D3F4F">
      <w:pPr>
        <w:pStyle w:val="Prrafodelista"/>
        <w:numPr>
          <w:ilvl w:val="0"/>
          <w:numId w:val="1"/>
        </w:numPr>
      </w:pPr>
      <w:r>
        <w:lastRenderedPageBreak/>
        <w:t>Mantenga los mandos y botoneras fuera del alcance de los niños para que el automatismo siempre opere de forma idónea y segura.</w:t>
      </w:r>
    </w:p>
    <w:p w:rsidR="00E12398" w:rsidRDefault="00E12398" w:rsidP="00E12398">
      <w:pPr>
        <w:pStyle w:val="Prrafodelista"/>
        <w:pBdr>
          <w:bottom w:val="single" w:sz="6" w:space="1" w:color="auto"/>
        </w:pBdr>
      </w:pP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 xml:space="preserve"> DESCRIPCION DEL </w:t>
      </w:r>
      <w:r w:rsidR="000C1E3D"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>AUTOMATISMO: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24"/>
          <w:szCs w:val="24"/>
        </w:rPr>
      </w:pP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El automatismo L7-400 para portones de batiente consiste en un motor </w:t>
      </w:r>
      <w:proofErr w:type="spellStart"/>
      <w:r>
        <w:rPr>
          <w:rFonts w:ascii="ArialMT" w:hAnsi="ArialMT" w:cs="ArialMT"/>
          <w:color w:val="231F20"/>
        </w:rPr>
        <w:t>trónico</w:t>
      </w:r>
      <w:proofErr w:type="spellEnd"/>
      <w:r>
        <w:rPr>
          <w:rFonts w:ascii="ArialMT" w:hAnsi="ArialMT" w:cs="ArialMT"/>
          <w:color w:val="231F20"/>
        </w:rPr>
        <w:t xml:space="preserve"> que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mueve</w:t>
      </w:r>
      <w:proofErr w:type="gramEnd"/>
      <w:r>
        <w:rPr>
          <w:rFonts w:ascii="ArialMT" w:hAnsi="ArialMT" w:cs="ArialMT"/>
          <w:color w:val="231F20"/>
        </w:rPr>
        <w:t xml:space="preserve"> las hojas del portón a través de una tornillo </w:t>
      </w:r>
      <w:r w:rsidR="000C1E3D">
        <w:rPr>
          <w:rFonts w:ascii="ArialMT" w:hAnsi="ArialMT" w:cs="ArialMT"/>
          <w:color w:val="231F20"/>
        </w:rPr>
        <w:t>sin fin</w:t>
      </w:r>
      <w:r>
        <w:rPr>
          <w:rFonts w:ascii="ArialMT" w:hAnsi="ArialMT" w:cs="ArialMT"/>
          <w:color w:val="231F20"/>
        </w:rPr>
        <w:t>.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Cada automatismo está equipado </w:t>
      </w:r>
      <w:r w:rsidR="000C1E3D">
        <w:rPr>
          <w:rFonts w:ascii="ArialMT" w:hAnsi="ArialMT" w:cs="ArialMT"/>
          <w:color w:val="231F20"/>
        </w:rPr>
        <w:t xml:space="preserve">con un final de carrera </w:t>
      </w:r>
      <w:r>
        <w:rPr>
          <w:rFonts w:ascii="ArialMT" w:hAnsi="ArialMT" w:cs="ArialMT"/>
          <w:color w:val="231F20"/>
        </w:rPr>
        <w:t>de apertura.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El automatismo </w:t>
      </w:r>
      <w:r w:rsidR="000C1E3D">
        <w:rPr>
          <w:rFonts w:ascii="ArialMT" w:hAnsi="ArialMT" w:cs="ArialMT"/>
          <w:color w:val="231F20"/>
        </w:rPr>
        <w:t xml:space="preserve">es </w:t>
      </w:r>
      <w:r>
        <w:rPr>
          <w:rFonts w:ascii="ArialMT" w:hAnsi="ArialMT" w:cs="ArialMT"/>
          <w:color w:val="231F20"/>
        </w:rPr>
        <w:t>irreversible y se</w:t>
      </w:r>
      <w:r w:rsidR="000C1E3D">
        <w:rPr>
          <w:rFonts w:ascii="ArialMT" w:hAnsi="ArialMT" w:cs="ArialMT"/>
          <w:color w:val="231F20"/>
        </w:rPr>
        <w:t xml:space="preserve"> bloquea mecánicamente</w:t>
      </w:r>
      <w:r>
        <w:rPr>
          <w:rFonts w:ascii="ArialMT" w:hAnsi="ArialMT" w:cs="ArialMT"/>
          <w:color w:val="231F20"/>
        </w:rPr>
        <w:t xml:space="preserve"> cuando no </w:t>
      </w:r>
      <w:r w:rsidR="000C1E3D">
        <w:rPr>
          <w:rFonts w:ascii="ArialMT" w:hAnsi="ArialMT" w:cs="ArialMT"/>
          <w:color w:val="231F20"/>
        </w:rPr>
        <w:t>está</w:t>
      </w:r>
      <w:r>
        <w:rPr>
          <w:rFonts w:ascii="ArialMT" w:hAnsi="ArialMT" w:cs="ArialMT"/>
          <w:color w:val="231F20"/>
        </w:rPr>
        <w:t xml:space="preserve"> en uso, por lo que</w:t>
      </w:r>
      <w:r w:rsidR="000C1E3D">
        <w:rPr>
          <w:rFonts w:ascii="ArialMT" w:hAnsi="ArialMT" w:cs="ArialMT"/>
          <w:color w:val="231F20"/>
        </w:rPr>
        <w:t xml:space="preserve"> </w:t>
      </w:r>
      <w:r>
        <w:rPr>
          <w:rFonts w:ascii="ArialMT" w:hAnsi="ArialMT" w:cs="ArialMT"/>
          <w:color w:val="231F20"/>
        </w:rPr>
        <w:t xml:space="preserve">es preciso de la </w:t>
      </w:r>
      <w:r w:rsidR="000C1E3D">
        <w:rPr>
          <w:rFonts w:ascii="ArialMT" w:hAnsi="ArialMT" w:cs="ArialMT"/>
          <w:color w:val="231F20"/>
        </w:rPr>
        <w:t>utilización</w:t>
      </w:r>
      <w:r>
        <w:rPr>
          <w:rFonts w:ascii="ArialMT" w:hAnsi="ArialMT" w:cs="ArialMT"/>
          <w:color w:val="231F20"/>
        </w:rPr>
        <w:t xml:space="preserve"> de una cerradura auxiliar.</w:t>
      </w:r>
    </w:p>
    <w:p w:rsidR="000C1E3D" w:rsidRDefault="000C1E3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ATENCION: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- El automatismo </w:t>
      </w:r>
      <w:r w:rsidR="000C1E3D">
        <w:rPr>
          <w:rFonts w:ascii="ArialMT" w:hAnsi="ArialMT" w:cs="ArialMT"/>
          <w:color w:val="231F20"/>
        </w:rPr>
        <w:t>L7-</w:t>
      </w:r>
      <w:r>
        <w:rPr>
          <w:rFonts w:ascii="ArialMT" w:hAnsi="ArialMT" w:cs="ArialMT"/>
          <w:color w:val="231F20"/>
        </w:rPr>
        <w:t xml:space="preserve"> 400 fue diseñado para controlar el acceso de personas y</w:t>
      </w:r>
      <w:r w:rsidR="000C1E3D">
        <w:rPr>
          <w:rFonts w:ascii="ArialMT" w:hAnsi="ArialMT" w:cs="ArialMT"/>
          <w:color w:val="231F20"/>
        </w:rPr>
        <w:t xml:space="preserve"> vehículos</w:t>
      </w:r>
      <w:r>
        <w:rPr>
          <w:rFonts w:ascii="ArialMT" w:hAnsi="ArialMT" w:cs="ArialMT"/>
          <w:color w:val="231F20"/>
        </w:rPr>
        <w:t>;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-Cualquier otra </w:t>
      </w:r>
      <w:r w:rsidR="000C1E3D">
        <w:rPr>
          <w:rFonts w:ascii="ArialMT" w:hAnsi="ArialMT" w:cs="ArialMT"/>
          <w:color w:val="231F20"/>
        </w:rPr>
        <w:t>utilización</w:t>
      </w:r>
      <w:r>
        <w:rPr>
          <w:rFonts w:ascii="ArialMT" w:hAnsi="ArialMT" w:cs="ArialMT"/>
          <w:color w:val="231F20"/>
        </w:rPr>
        <w:t xml:space="preserve"> es</w:t>
      </w:r>
      <w:r w:rsidR="000C1E3D">
        <w:rPr>
          <w:rFonts w:ascii="ArialMT" w:hAnsi="ArialMT" w:cs="ArialMT"/>
          <w:color w:val="231F20"/>
        </w:rPr>
        <w:t>tá</w:t>
      </w:r>
      <w:r>
        <w:rPr>
          <w:rFonts w:ascii="ArialMT" w:hAnsi="ArialMT" w:cs="ArialMT"/>
          <w:color w:val="231F20"/>
        </w:rPr>
        <w:t xml:space="preserve"> totalmente </w:t>
      </w:r>
      <w:r w:rsidR="000C1E3D">
        <w:rPr>
          <w:rFonts w:ascii="ArialMT" w:hAnsi="ArialMT" w:cs="ArialMT"/>
          <w:color w:val="231F20"/>
        </w:rPr>
        <w:t>prohibida</w:t>
      </w:r>
      <w:r>
        <w:rPr>
          <w:rFonts w:ascii="ArialMT" w:hAnsi="ArialMT" w:cs="ArialMT"/>
          <w:color w:val="231F20"/>
        </w:rPr>
        <w:t>.</w:t>
      </w:r>
    </w:p>
    <w:p w:rsidR="0077339D" w:rsidRDefault="0077339D" w:rsidP="007733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- La </w:t>
      </w:r>
      <w:r w:rsidR="000C1E3D">
        <w:rPr>
          <w:rFonts w:ascii="ArialMT" w:hAnsi="ArialMT" w:cs="ArialMT"/>
          <w:color w:val="231F20"/>
        </w:rPr>
        <w:t>automatización</w:t>
      </w:r>
      <w:r>
        <w:rPr>
          <w:rFonts w:ascii="ArialMT" w:hAnsi="ArialMT" w:cs="ArialMT"/>
          <w:color w:val="231F20"/>
        </w:rPr>
        <w:t xml:space="preserve"> </w:t>
      </w:r>
      <w:r w:rsidR="000C1E3D">
        <w:rPr>
          <w:rFonts w:ascii="ArialMT" w:hAnsi="ArialMT" w:cs="ArialMT"/>
          <w:color w:val="231F20"/>
        </w:rPr>
        <w:t>deberá</w:t>
      </w:r>
      <w:r>
        <w:rPr>
          <w:rFonts w:ascii="ArialMT" w:hAnsi="ArialMT" w:cs="ArialMT"/>
          <w:color w:val="231F20"/>
        </w:rPr>
        <w:t xml:space="preserve"> ser instalada a una altura </w:t>
      </w:r>
      <w:r w:rsidR="000C1E3D">
        <w:rPr>
          <w:rFonts w:ascii="ArialMT" w:hAnsi="ArialMT" w:cs="ArialMT"/>
          <w:color w:val="231F20"/>
        </w:rPr>
        <w:t>mínima de</w:t>
      </w:r>
      <w:r>
        <w:rPr>
          <w:rFonts w:ascii="ArialMT" w:hAnsi="ArialMT" w:cs="ArialMT"/>
          <w:color w:val="231F20"/>
        </w:rPr>
        <w:t xml:space="preserve"> 20cm del suelo, y de forma</w:t>
      </w:r>
      <w:r w:rsidR="000C1E3D">
        <w:rPr>
          <w:rFonts w:ascii="ArialMT" w:hAnsi="ArialMT" w:cs="ArialMT"/>
          <w:color w:val="231F20"/>
        </w:rPr>
        <w:t xml:space="preserve"> </w:t>
      </w:r>
      <w:r>
        <w:rPr>
          <w:rFonts w:ascii="ArialMT" w:hAnsi="ArialMT" w:cs="ArialMT"/>
          <w:color w:val="231F20"/>
        </w:rPr>
        <w:t xml:space="preserve">que no interfieran con las partes </w:t>
      </w:r>
      <w:r w:rsidR="000C1E3D">
        <w:rPr>
          <w:rFonts w:ascii="ArialMT" w:hAnsi="ArialMT" w:cs="ArialMT"/>
          <w:color w:val="231F20"/>
        </w:rPr>
        <w:t>móviles</w:t>
      </w:r>
      <w:r>
        <w:rPr>
          <w:rFonts w:ascii="ArialMT" w:hAnsi="ArialMT" w:cs="ArialMT"/>
          <w:color w:val="231F20"/>
        </w:rPr>
        <w:t xml:space="preserve"> del </w:t>
      </w:r>
      <w:r w:rsidR="000C1E3D">
        <w:rPr>
          <w:rFonts w:ascii="ArialMT" w:hAnsi="ArialMT" w:cs="ArialMT"/>
          <w:color w:val="231F20"/>
        </w:rPr>
        <w:t>portón</w:t>
      </w:r>
      <w:r>
        <w:rPr>
          <w:rFonts w:ascii="ArialMT" w:hAnsi="ArialMT" w:cs="ArialMT"/>
          <w:color w:val="231F20"/>
        </w:rPr>
        <w:t>.</w:t>
      </w:r>
    </w:p>
    <w:p w:rsidR="00E12398" w:rsidRDefault="000C1E3D" w:rsidP="0077339D">
      <w:pPr>
        <w:pStyle w:val="Prrafodelista"/>
        <w:ind w:left="-426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       </w:t>
      </w:r>
      <w:r w:rsidR="0077339D">
        <w:rPr>
          <w:rFonts w:ascii="ArialMT" w:hAnsi="ArialMT" w:cs="ArialMT"/>
          <w:color w:val="231F20"/>
        </w:rPr>
        <w:t>-</w:t>
      </w:r>
      <w:r>
        <w:rPr>
          <w:rFonts w:ascii="ArialMT" w:hAnsi="ArialMT" w:cs="ArialMT"/>
          <w:color w:val="231F20"/>
        </w:rPr>
        <w:t xml:space="preserve"> </w:t>
      </w:r>
      <w:r w:rsidR="0077339D">
        <w:rPr>
          <w:rFonts w:ascii="ArialMT" w:hAnsi="ArialMT" w:cs="ArialMT"/>
          <w:color w:val="231F20"/>
        </w:rPr>
        <w:t xml:space="preserve">Mandos y botones solo se </w:t>
      </w:r>
      <w:r>
        <w:rPr>
          <w:rFonts w:ascii="ArialMT" w:hAnsi="ArialMT" w:cs="ArialMT"/>
          <w:color w:val="231F20"/>
        </w:rPr>
        <w:t>deberán</w:t>
      </w:r>
      <w:r w:rsidR="0077339D">
        <w:rPr>
          <w:rFonts w:ascii="ArialMT" w:hAnsi="ArialMT" w:cs="ArialMT"/>
          <w:color w:val="231F20"/>
        </w:rPr>
        <w:t xml:space="preserve"> usar cuando se ve</w:t>
      </w:r>
      <w:r>
        <w:rPr>
          <w:rFonts w:ascii="ArialMT" w:hAnsi="ArialMT" w:cs="ArialMT"/>
          <w:color w:val="231F20"/>
        </w:rPr>
        <w:t>a</w:t>
      </w:r>
      <w:r w:rsidR="0077339D">
        <w:rPr>
          <w:rFonts w:ascii="ArialMT" w:hAnsi="ArialMT" w:cs="ArialMT"/>
          <w:color w:val="231F20"/>
        </w:rPr>
        <w:t xml:space="preserve"> el </w:t>
      </w:r>
      <w:r>
        <w:rPr>
          <w:rFonts w:ascii="ArialMT" w:hAnsi="ArialMT" w:cs="ArialMT"/>
          <w:color w:val="231F20"/>
        </w:rPr>
        <w:t>portón</w:t>
      </w:r>
      <w:r w:rsidR="0077339D">
        <w:rPr>
          <w:rFonts w:ascii="ArialMT" w:hAnsi="ArialMT" w:cs="ArialMT"/>
          <w:color w:val="231F20"/>
        </w:rPr>
        <w:t>.</w:t>
      </w:r>
    </w:p>
    <w:p w:rsidR="000C1E3D" w:rsidRDefault="000C1E3D" w:rsidP="0077339D">
      <w:pPr>
        <w:pStyle w:val="Prrafodelista"/>
        <w:ind w:left="-426"/>
      </w:pPr>
      <w:r>
        <w:rPr>
          <w:noProof/>
          <w:lang w:eastAsia="es-ES"/>
        </w:rPr>
        <w:drawing>
          <wp:inline distT="0" distB="0" distL="0" distR="0">
            <wp:extent cx="5400040" cy="2557780"/>
            <wp:effectExtent l="19050" t="0" r="0" b="0"/>
            <wp:docPr id="2" name="1 Imagen" descr="L7 1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1. Chapa de fijación                   9. Cubre vástago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2. Soporte                                 10.Tubo de Acero 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3. Desbloqueo                          </w:t>
      </w:r>
      <w:r w:rsidR="005E4A81">
        <w:rPr>
          <w:rFonts w:ascii="ArialMT" w:hAnsi="ArialMT" w:cs="ArialMT"/>
          <w:color w:val="231F20"/>
        </w:rPr>
        <w:t xml:space="preserve"> 1</w:t>
      </w:r>
      <w:r>
        <w:rPr>
          <w:rFonts w:ascii="ArialMT" w:hAnsi="ArialMT" w:cs="ArialMT"/>
          <w:color w:val="231F20"/>
        </w:rPr>
        <w:t>1.</w:t>
      </w:r>
      <w:r w:rsidR="005E4A81">
        <w:rPr>
          <w:rFonts w:ascii="ArialMT" w:hAnsi="ArialMT" w:cs="ArialMT"/>
          <w:color w:val="231F20"/>
        </w:rPr>
        <w:t>T</w:t>
      </w:r>
      <w:r>
        <w:rPr>
          <w:rFonts w:ascii="ArialMT" w:hAnsi="ArialMT" w:cs="ArialMT"/>
          <w:color w:val="231F20"/>
        </w:rPr>
        <w:t>uerca de cobre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4. Cable eléctrico</w:t>
      </w:r>
      <w:r w:rsidR="005E4A81">
        <w:rPr>
          <w:rFonts w:ascii="ArialMT" w:hAnsi="ArialMT" w:cs="ArialMT"/>
          <w:color w:val="231F20"/>
        </w:rPr>
        <w:t xml:space="preserve">                      12. Soporte delantero    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5. Carcasa de aluminio</w:t>
      </w:r>
      <w:r w:rsidR="005E4A81">
        <w:rPr>
          <w:rFonts w:ascii="ArialMT" w:hAnsi="ArialMT" w:cs="ArialMT"/>
          <w:color w:val="231F20"/>
        </w:rPr>
        <w:t xml:space="preserve">             13. Protección de finales de carrera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6. Brazo</w:t>
      </w:r>
      <w:r w:rsidR="005E4A81">
        <w:rPr>
          <w:rFonts w:ascii="ArialMT" w:hAnsi="ArialMT" w:cs="ArialMT"/>
          <w:color w:val="231F20"/>
        </w:rPr>
        <w:t xml:space="preserve">                                     14. Chapa de fijación</w:t>
      </w:r>
    </w:p>
    <w:p w:rsidR="000C1E3D" w:rsidRDefault="000C1E3D" w:rsidP="000C1E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7. Fin de carrera</w:t>
      </w:r>
      <w:r w:rsidR="005E4A81">
        <w:rPr>
          <w:rFonts w:ascii="ArialMT" w:hAnsi="ArialMT" w:cs="ArialMT"/>
          <w:color w:val="231F20"/>
        </w:rPr>
        <w:t xml:space="preserve">                        15. Tapa frontal</w:t>
      </w:r>
    </w:p>
    <w:p w:rsidR="00E12398" w:rsidRDefault="000C1E3D" w:rsidP="000C1E3D">
      <w:pPr>
        <w:pStyle w:val="Prrafodelista"/>
        <w:ind w:left="-426"/>
      </w:pPr>
      <w:r>
        <w:rPr>
          <w:rFonts w:ascii="ArialMT" w:hAnsi="ArialMT" w:cs="ArialMT"/>
          <w:color w:val="231F20"/>
        </w:rPr>
        <w:t xml:space="preserve">       8. Tornillo sin fin</w:t>
      </w: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5E4A81" w:rsidP="00E12398">
      <w:pPr>
        <w:pStyle w:val="Prrafodelista"/>
        <w:ind w:left="-426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1684020"/>
            <wp:effectExtent l="19050" t="0" r="0" b="0"/>
            <wp:docPr id="3" name="2 Imagen" descr="L7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A81" w:rsidRDefault="005E4A81" w:rsidP="00E12398">
      <w:pPr>
        <w:pStyle w:val="Prrafodelista"/>
        <w:ind w:left="-426"/>
      </w:pPr>
    </w:p>
    <w:p w:rsidR="00E12398" w:rsidRDefault="005E4A81" w:rsidP="00E12398">
      <w:pPr>
        <w:pStyle w:val="Prrafodelista"/>
        <w:ind w:left="-426"/>
      </w:pPr>
      <w:r>
        <w:rPr>
          <w:noProof/>
          <w:lang w:eastAsia="es-ES"/>
        </w:rPr>
        <w:drawing>
          <wp:inline distT="0" distB="0" distL="0" distR="0">
            <wp:extent cx="5400040" cy="1179195"/>
            <wp:effectExtent l="19050" t="0" r="0" b="0"/>
            <wp:docPr id="5" name="4 Imagen" descr="L7 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398" w:rsidRDefault="00E12398" w:rsidP="00E12398">
      <w:pPr>
        <w:pStyle w:val="Prrafodelista"/>
        <w:ind w:left="-426"/>
      </w:pPr>
    </w:p>
    <w:p w:rsidR="005E4A81" w:rsidRDefault="005E4A81" w:rsidP="00E12398">
      <w:pPr>
        <w:pStyle w:val="Prrafodelista"/>
        <w:ind w:left="-426"/>
      </w:pPr>
      <w:r>
        <w:rPr>
          <w:noProof/>
          <w:lang w:eastAsia="es-ES"/>
        </w:rPr>
        <w:drawing>
          <wp:inline distT="0" distB="0" distL="0" distR="0">
            <wp:extent cx="5400040" cy="3779520"/>
            <wp:effectExtent l="19050" t="0" r="0" b="0"/>
            <wp:docPr id="6" name="5 Imagen" descr="L7 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A81" w:rsidRDefault="005E4A81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E12398" w:rsidRDefault="00E12398" w:rsidP="00E12398">
      <w:pPr>
        <w:pStyle w:val="Prrafodelista"/>
        <w:ind w:left="-426"/>
      </w:pP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lastRenderedPageBreak/>
        <w:t xml:space="preserve">COMPROBACIONES </w:t>
      </w:r>
      <w:r>
        <w:rPr>
          <w:rFonts w:ascii="Arial" w:hAnsi="Arial" w:cs="Arial"/>
          <w:b/>
          <w:bCs/>
          <w:i/>
          <w:iCs/>
          <w:color w:val="231F20"/>
        </w:rPr>
        <w:t>PREVIAS</w:t>
      </w:r>
    </w:p>
    <w:p w:rsidR="004867D6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ATENCION:</w:t>
      </w:r>
    </w:p>
    <w:p w:rsidR="004867D6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 </w:t>
      </w:r>
      <w:r w:rsidR="005E4A81">
        <w:rPr>
          <w:rFonts w:ascii="ArialUnicodeMS" w:hAnsi="ArialUnicodeMS" w:cs="ArialUnicodeMS"/>
          <w:color w:val="231F20"/>
        </w:rPr>
        <w:t xml:space="preserve">De modo que se pueda asegurar el buen funcionamiento del automatismo, </w:t>
      </w:r>
      <w:r>
        <w:rPr>
          <w:rFonts w:ascii="ArialUnicodeMS" w:hAnsi="ArialUnicodeMS" w:cs="ArialUnicodeMS"/>
          <w:color w:val="231F20"/>
        </w:rPr>
        <w:t>asegúrese</w:t>
      </w:r>
      <w:r w:rsidR="005E4A81">
        <w:rPr>
          <w:rFonts w:ascii="ArialUnicodeMS" w:hAnsi="ArialUnicodeMS" w:cs="ArialUnicodeMS"/>
          <w:color w:val="231F20"/>
        </w:rPr>
        <w:t xml:space="preserve"> </w:t>
      </w:r>
      <w:r>
        <w:rPr>
          <w:rFonts w:ascii="ArialUnicodeMS" w:hAnsi="ArialUnicodeMS" w:cs="ArialUnicodeMS"/>
          <w:color w:val="231F20"/>
        </w:rPr>
        <w:t xml:space="preserve"> </w:t>
      </w:r>
    </w:p>
    <w:p w:rsidR="005E4A81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 </w:t>
      </w:r>
      <w:proofErr w:type="gramStart"/>
      <w:r w:rsidR="005E4A81">
        <w:rPr>
          <w:rFonts w:ascii="ArialUnicodeMS" w:hAnsi="ArialUnicodeMS" w:cs="ArialUnicodeMS"/>
          <w:color w:val="231F20"/>
        </w:rPr>
        <w:t>de</w:t>
      </w:r>
      <w:proofErr w:type="gramEnd"/>
      <w:r>
        <w:rPr>
          <w:rFonts w:ascii="ArialUnicodeMS" w:hAnsi="ArialUnicodeMS" w:cs="ArialUnicodeMS"/>
          <w:color w:val="231F20"/>
        </w:rPr>
        <w:t xml:space="preserve"> </w:t>
      </w:r>
      <w:r w:rsidR="005E4A81">
        <w:rPr>
          <w:rFonts w:ascii="ArialUnicodeMS" w:hAnsi="ArialUnicodeMS" w:cs="ArialUnicodeMS"/>
          <w:color w:val="231F20"/>
        </w:rPr>
        <w:t>que las siguientes recomendaciones son seguidas:</w:t>
      </w:r>
    </w:p>
    <w:p w:rsidR="004867D6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Las hojas </w:t>
      </w:r>
      <w:r w:rsidR="004867D6">
        <w:rPr>
          <w:rFonts w:ascii="ArialUnicodeMS" w:hAnsi="ArialUnicodeMS" w:cs="ArialUnicodeMS"/>
          <w:color w:val="231F20"/>
        </w:rPr>
        <w:t>deberán</w:t>
      </w:r>
      <w:r>
        <w:rPr>
          <w:rFonts w:ascii="ArialUnicodeMS" w:hAnsi="ArialUnicodeMS" w:cs="ArialUnicodeMS"/>
          <w:color w:val="231F20"/>
        </w:rPr>
        <w:t xml:space="preserve"> estar correctamente fijadas en las </w:t>
      </w:r>
      <w:r w:rsidR="004867D6">
        <w:rPr>
          <w:rFonts w:ascii="ArialUnicodeMS" w:hAnsi="ArialUnicodeMS" w:cs="ArialUnicodeMS"/>
          <w:color w:val="231F20"/>
        </w:rPr>
        <w:t>bisagras</w:t>
      </w:r>
      <w:r>
        <w:rPr>
          <w:rFonts w:ascii="ArialUnicodeMS" w:hAnsi="ArialUnicodeMS" w:cs="ArialUnicodeMS"/>
          <w:color w:val="231F20"/>
        </w:rPr>
        <w:t>, estando estas</w:t>
      </w:r>
      <w:r w:rsidR="004867D6">
        <w:rPr>
          <w:rFonts w:ascii="ArialUnicodeMS" w:hAnsi="ArialUnicodeMS" w:cs="ArialUnicodeMS"/>
          <w:color w:val="231F20"/>
        </w:rPr>
        <w:t>,</w:t>
      </w:r>
      <w:r>
        <w:rPr>
          <w:rFonts w:ascii="ArialUnicodeMS" w:hAnsi="ArialUnicodeMS" w:cs="ArialUnicodeMS"/>
          <w:color w:val="231F20"/>
        </w:rPr>
        <w:t xml:space="preserve"> bien </w:t>
      </w:r>
      <w:r w:rsidR="004867D6">
        <w:rPr>
          <w:rFonts w:ascii="ArialUnicodeMS" w:hAnsi="ArialUnicodeMS" w:cs="ArialUnicodeMS"/>
          <w:color w:val="231F20"/>
        </w:rPr>
        <w:t xml:space="preserve"> </w:t>
      </w:r>
    </w:p>
    <w:p w:rsidR="005E4A81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 </w:t>
      </w:r>
      <w:proofErr w:type="gramStart"/>
      <w:r w:rsidR="005E4A81">
        <w:rPr>
          <w:rFonts w:ascii="ArialUnicodeMS" w:hAnsi="ArialUnicodeMS" w:cs="ArialUnicodeMS"/>
          <w:color w:val="231F20"/>
        </w:rPr>
        <w:t>fijas</w:t>
      </w:r>
      <w:proofErr w:type="gramEnd"/>
      <w:r>
        <w:rPr>
          <w:rFonts w:ascii="ArialUnicodeMS" w:hAnsi="ArialUnicodeMS" w:cs="ArialUnicodeMS"/>
          <w:color w:val="231F20"/>
        </w:rPr>
        <w:t xml:space="preserve">  </w:t>
      </w:r>
      <w:r w:rsidR="005E4A81">
        <w:rPr>
          <w:rFonts w:ascii="ArialUnicodeMS" w:hAnsi="ArialUnicodeMS" w:cs="ArialUnicodeMS"/>
          <w:color w:val="231F20"/>
        </w:rPr>
        <w:t xml:space="preserve">al pilar y no </w:t>
      </w:r>
      <w:r>
        <w:rPr>
          <w:rFonts w:ascii="ArialUnicodeMS" w:hAnsi="ArialUnicodeMS" w:cs="ArialUnicodeMS"/>
          <w:color w:val="231F20"/>
        </w:rPr>
        <w:t>deberán</w:t>
      </w:r>
      <w:r w:rsidR="005E4A81">
        <w:rPr>
          <w:rFonts w:ascii="ArialUnicodeMS" w:hAnsi="ArialUnicodeMS" w:cs="ArialUnicodeMS"/>
          <w:color w:val="231F20"/>
        </w:rPr>
        <w:t xml:space="preserve"> ser </w:t>
      </w:r>
      <w:r>
        <w:rPr>
          <w:rFonts w:ascii="ArialUnicodeMS" w:hAnsi="ArialUnicodeMS" w:cs="ArialUnicodeMS"/>
          <w:color w:val="231F20"/>
        </w:rPr>
        <w:t>flexibles</w:t>
      </w:r>
      <w:r w:rsidR="005E4A81">
        <w:rPr>
          <w:rFonts w:ascii="ArialUnicodeMS" w:hAnsi="ArialUnicodeMS" w:cs="ArialUnicodeMS"/>
          <w:color w:val="231F20"/>
        </w:rPr>
        <w:t xml:space="preserve"> durante la maniobra.</w:t>
      </w: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Antes de instalar el </w:t>
      </w:r>
      <w:r w:rsidR="004867D6">
        <w:rPr>
          <w:rFonts w:ascii="ArialUnicodeMS" w:hAnsi="ArialUnicodeMS" w:cs="ArialUnicodeMS"/>
          <w:color w:val="231F20"/>
        </w:rPr>
        <w:t>L7-</w:t>
      </w:r>
      <w:r>
        <w:rPr>
          <w:rFonts w:ascii="ArialUnicodeMS" w:hAnsi="ArialUnicodeMS" w:cs="ArialUnicodeMS"/>
          <w:color w:val="231F20"/>
        </w:rPr>
        <w:t xml:space="preserve"> 400, compruebe todas las dimensiones, etc.</w:t>
      </w: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Las partes </w:t>
      </w:r>
      <w:r w:rsidR="004867D6">
        <w:rPr>
          <w:rFonts w:ascii="ArialUnicodeMS" w:hAnsi="ArialUnicodeMS" w:cs="ArialUnicodeMS"/>
          <w:color w:val="231F20"/>
        </w:rPr>
        <w:t>mecánicas</w:t>
      </w:r>
      <w:r>
        <w:rPr>
          <w:rFonts w:ascii="ArialUnicodeMS" w:hAnsi="ArialUnicodeMS" w:cs="ArialUnicodeMS"/>
          <w:color w:val="231F20"/>
        </w:rPr>
        <w:t xml:space="preserve"> </w:t>
      </w:r>
      <w:r w:rsidR="004867D6">
        <w:rPr>
          <w:rFonts w:ascii="ArialUnicodeMS" w:hAnsi="ArialUnicodeMS" w:cs="ArialUnicodeMS"/>
          <w:color w:val="231F20"/>
        </w:rPr>
        <w:t>deberán</w:t>
      </w:r>
      <w:r>
        <w:rPr>
          <w:rFonts w:ascii="ArialUnicodeMS" w:hAnsi="ArialUnicodeMS" w:cs="ArialUnicodeMS"/>
          <w:color w:val="231F20"/>
        </w:rPr>
        <w:t xml:space="preserve"> estar </w:t>
      </w:r>
      <w:r w:rsidR="004867D6">
        <w:rPr>
          <w:rFonts w:ascii="ArialUnicodeMS" w:hAnsi="ArialUnicodeMS" w:cs="ArialUnicodeMS"/>
          <w:color w:val="231F20"/>
        </w:rPr>
        <w:t>conforme</w:t>
      </w:r>
      <w:r>
        <w:rPr>
          <w:rFonts w:ascii="ArialUnicodeMS" w:hAnsi="ArialUnicodeMS" w:cs="ArialUnicodeMS"/>
          <w:color w:val="231F20"/>
        </w:rPr>
        <w:t xml:space="preserve"> las normas - EN12604 y EN12605.</w:t>
      </w:r>
    </w:p>
    <w:p w:rsidR="004867D6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Las </w:t>
      </w:r>
      <w:r w:rsidR="004867D6">
        <w:rPr>
          <w:rFonts w:ascii="ArialUnicodeMS" w:hAnsi="ArialUnicodeMS" w:cs="ArialUnicodeMS"/>
          <w:color w:val="231F20"/>
        </w:rPr>
        <w:t>dimensiones</w:t>
      </w:r>
      <w:r>
        <w:rPr>
          <w:rFonts w:ascii="ArialUnicodeMS" w:hAnsi="ArialUnicodeMS" w:cs="ArialUnicodeMS"/>
          <w:color w:val="231F20"/>
        </w:rPr>
        <w:t xml:space="preserve"> de las hojas </w:t>
      </w:r>
      <w:r w:rsidR="004867D6">
        <w:rPr>
          <w:rFonts w:ascii="ArialUnicodeMS" w:hAnsi="ArialUnicodeMS" w:cs="ArialUnicodeMS"/>
          <w:color w:val="231F20"/>
        </w:rPr>
        <w:t>deberán</w:t>
      </w:r>
      <w:r>
        <w:rPr>
          <w:rFonts w:ascii="ArialUnicodeMS" w:hAnsi="ArialUnicodeMS" w:cs="ArialUnicodeMS"/>
          <w:color w:val="231F20"/>
        </w:rPr>
        <w:t xml:space="preserve"> estar de acuerdo con las </w:t>
      </w:r>
      <w:r w:rsidR="004867D6">
        <w:rPr>
          <w:rFonts w:ascii="ArialUnicodeMS" w:hAnsi="ArialUnicodeMS" w:cs="ArialUnicodeMS"/>
          <w:color w:val="231F20"/>
        </w:rPr>
        <w:t>especificaciones</w:t>
      </w:r>
      <w:r>
        <w:rPr>
          <w:rFonts w:ascii="ArialUnicodeMS" w:hAnsi="ArialUnicodeMS" w:cs="ArialUnicodeMS"/>
          <w:color w:val="231F20"/>
        </w:rPr>
        <w:t xml:space="preserve"> del</w:t>
      </w:r>
      <w:r w:rsidR="004867D6">
        <w:rPr>
          <w:rFonts w:ascii="ArialUnicodeMS" w:hAnsi="ArialUnicodeMS" w:cs="ArialUnicodeMS"/>
          <w:color w:val="231F20"/>
        </w:rPr>
        <w:t xml:space="preserve">  </w:t>
      </w:r>
    </w:p>
    <w:p w:rsidR="005E4A81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 </w:t>
      </w:r>
      <w:proofErr w:type="gramStart"/>
      <w:r w:rsidR="005E4A81">
        <w:rPr>
          <w:rFonts w:ascii="ArialUnicodeMS" w:hAnsi="ArialUnicodeMS" w:cs="ArialUnicodeMS"/>
          <w:color w:val="231F20"/>
        </w:rPr>
        <w:t>automatismo</w:t>
      </w:r>
      <w:proofErr w:type="gramEnd"/>
      <w:r w:rsidR="005E4A81">
        <w:rPr>
          <w:rFonts w:ascii="ArialUnicodeMS" w:hAnsi="ArialUnicodeMS" w:cs="ArialUnicodeMS"/>
          <w:color w:val="231F20"/>
        </w:rPr>
        <w:t>.</w:t>
      </w: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Las hojas </w:t>
      </w:r>
      <w:r w:rsidR="004867D6">
        <w:rPr>
          <w:rFonts w:ascii="ArialUnicodeMS" w:hAnsi="ArialUnicodeMS" w:cs="ArialUnicodeMS"/>
          <w:color w:val="231F20"/>
        </w:rPr>
        <w:t>deberán</w:t>
      </w:r>
      <w:r>
        <w:rPr>
          <w:rFonts w:ascii="ArialUnicodeMS" w:hAnsi="ArialUnicodeMS" w:cs="ArialUnicodeMS"/>
          <w:color w:val="231F20"/>
        </w:rPr>
        <w:t xml:space="preserve"> tener </w:t>
      </w:r>
      <w:r w:rsidR="004867D6">
        <w:rPr>
          <w:rFonts w:ascii="ArialUnicodeMS" w:hAnsi="ArialUnicodeMS" w:cs="ArialUnicodeMS"/>
          <w:color w:val="231F20"/>
        </w:rPr>
        <w:t>una estructura robusta y rígida</w:t>
      </w:r>
      <w:r>
        <w:rPr>
          <w:rFonts w:ascii="ArialUnicodeMS" w:hAnsi="ArialUnicodeMS" w:cs="ArialUnicodeMS"/>
          <w:color w:val="231F20"/>
        </w:rPr>
        <w:t>.</w:t>
      </w: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Las hojas </w:t>
      </w:r>
      <w:r w:rsidR="004867D6">
        <w:rPr>
          <w:rFonts w:ascii="ArialUnicodeMS" w:hAnsi="ArialUnicodeMS" w:cs="ArialUnicodeMS"/>
          <w:color w:val="231F20"/>
        </w:rPr>
        <w:t>deberán</w:t>
      </w:r>
      <w:r>
        <w:rPr>
          <w:rFonts w:ascii="ArialUnicodeMS" w:hAnsi="ArialUnicodeMS" w:cs="ArialUnicodeMS"/>
          <w:color w:val="231F20"/>
        </w:rPr>
        <w:t xml:space="preserve"> tener un movimiento uniforme y regular sin el arrastr</w:t>
      </w:r>
      <w:r w:rsidR="004867D6">
        <w:rPr>
          <w:rFonts w:ascii="ArialUnicodeMS" w:hAnsi="ArialUnicodeMS" w:cs="ArialUnicodeMS"/>
          <w:color w:val="231F20"/>
        </w:rPr>
        <w:t>e</w:t>
      </w:r>
      <w:r>
        <w:rPr>
          <w:rFonts w:ascii="ArialUnicodeMS" w:hAnsi="ArialUnicodeMS" w:cs="ArialUnicodeMS"/>
          <w:color w:val="231F20"/>
        </w:rPr>
        <w:t xml:space="preserve"> durante</w:t>
      </w:r>
    </w:p>
    <w:p w:rsidR="005E4A81" w:rsidRDefault="004867D6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 </w:t>
      </w:r>
      <w:proofErr w:type="gramStart"/>
      <w:r w:rsidR="005E4A81">
        <w:rPr>
          <w:rFonts w:ascii="ArialUnicodeMS" w:hAnsi="ArialUnicodeMS" w:cs="ArialUnicodeMS"/>
          <w:color w:val="231F20"/>
        </w:rPr>
        <w:t>todo</w:t>
      </w:r>
      <w:proofErr w:type="gramEnd"/>
      <w:r w:rsidR="005E4A81">
        <w:rPr>
          <w:rFonts w:ascii="ArialUnicodeMS" w:hAnsi="ArialUnicodeMS" w:cs="ArialUnicodeMS"/>
          <w:color w:val="231F20"/>
        </w:rPr>
        <w:t xml:space="preserve"> el movimiento.</w:t>
      </w: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- </w:t>
      </w:r>
      <w:r w:rsidR="004867D6">
        <w:rPr>
          <w:rFonts w:ascii="ArialUnicodeMS" w:hAnsi="ArialUnicodeMS" w:cs="ArialUnicodeMS"/>
          <w:color w:val="231F20"/>
        </w:rPr>
        <w:t>Debe</w:t>
      </w:r>
      <w:r>
        <w:rPr>
          <w:rFonts w:ascii="ArialUnicodeMS" w:hAnsi="ArialUnicodeMS" w:cs="ArialUnicodeMS"/>
          <w:color w:val="231F20"/>
        </w:rPr>
        <w:t xml:space="preserve"> existir </w:t>
      </w:r>
      <w:r w:rsidR="004867D6">
        <w:rPr>
          <w:rFonts w:ascii="ArialUnicodeMS" w:hAnsi="ArialUnicodeMS" w:cs="ArialUnicodeMS"/>
          <w:color w:val="231F20"/>
        </w:rPr>
        <w:t>conexión</w:t>
      </w:r>
      <w:r>
        <w:rPr>
          <w:rFonts w:ascii="ArialUnicodeMS" w:hAnsi="ArialUnicodeMS" w:cs="ArialUnicodeMS"/>
          <w:color w:val="231F20"/>
        </w:rPr>
        <w:t xml:space="preserve"> a t</w:t>
      </w:r>
      <w:r w:rsidR="004867D6">
        <w:rPr>
          <w:rFonts w:ascii="ArialUnicodeMS" w:hAnsi="ArialUnicodeMS" w:cs="ArialUnicodeMS"/>
          <w:color w:val="231F20"/>
        </w:rPr>
        <w:t>ierra</w:t>
      </w:r>
      <w:r>
        <w:rPr>
          <w:rFonts w:ascii="ArialUnicodeMS" w:hAnsi="ArialUnicodeMS" w:cs="ArialUnicodeMS"/>
          <w:color w:val="231F20"/>
        </w:rPr>
        <w:t>.</w:t>
      </w:r>
    </w:p>
    <w:p w:rsidR="00535131" w:rsidRDefault="00535131" w:rsidP="005E4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5E4A81" w:rsidRDefault="005E4A81" w:rsidP="005E4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 xml:space="preserve">Las condiciones de la </w:t>
      </w:r>
      <w:r w:rsidR="004867D6">
        <w:rPr>
          <w:rFonts w:ascii="Arial" w:hAnsi="Arial" w:cs="Arial"/>
          <w:b/>
          <w:bCs/>
          <w:i/>
          <w:iCs/>
          <w:color w:val="231F20"/>
        </w:rPr>
        <w:t>estructura</w:t>
      </w:r>
      <w:r>
        <w:rPr>
          <w:rFonts w:ascii="Arial" w:hAnsi="Arial" w:cs="Arial"/>
          <w:b/>
          <w:bCs/>
          <w:i/>
          <w:iCs/>
          <w:color w:val="231F20"/>
        </w:rPr>
        <w:t xml:space="preserve"> del </w:t>
      </w:r>
      <w:r w:rsidR="004867D6">
        <w:rPr>
          <w:rFonts w:ascii="Arial" w:hAnsi="Arial" w:cs="Arial"/>
          <w:b/>
          <w:bCs/>
          <w:i/>
          <w:iCs/>
          <w:color w:val="231F20"/>
        </w:rPr>
        <w:t>portón</w:t>
      </w:r>
      <w:r>
        <w:rPr>
          <w:rFonts w:ascii="Arial" w:hAnsi="Arial" w:cs="Arial"/>
          <w:b/>
          <w:bCs/>
          <w:i/>
          <w:iCs/>
          <w:color w:val="231F20"/>
        </w:rPr>
        <w:t xml:space="preserve"> afecta directamente a</w:t>
      </w:r>
      <w:r w:rsidR="004867D6">
        <w:rPr>
          <w:rFonts w:ascii="Arial" w:hAnsi="Arial" w:cs="Arial"/>
          <w:b/>
          <w:bCs/>
          <w:i/>
          <w:iCs/>
          <w:color w:val="231F20"/>
        </w:rPr>
        <w:t xml:space="preserve"> </w:t>
      </w:r>
      <w:r>
        <w:rPr>
          <w:rFonts w:ascii="Arial" w:hAnsi="Arial" w:cs="Arial"/>
          <w:b/>
          <w:bCs/>
          <w:i/>
          <w:iCs/>
          <w:color w:val="231F20"/>
        </w:rPr>
        <w:t xml:space="preserve">la </w:t>
      </w:r>
      <w:r w:rsidR="004867D6">
        <w:rPr>
          <w:rFonts w:ascii="Arial" w:hAnsi="Arial" w:cs="Arial"/>
          <w:b/>
          <w:bCs/>
          <w:i/>
          <w:iCs/>
          <w:color w:val="231F20"/>
        </w:rPr>
        <w:t>fiabilidad</w:t>
      </w:r>
      <w:r>
        <w:rPr>
          <w:rFonts w:ascii="Arial" w:hAnsi="Arial" w:cs="Arial"/>
          <w:b/>
          <w:bCs/>
          <w:i/>
          <w:iCs/>
          <w:color w:val="231F20"/>
        </w:rPr>
        <w:t xml:space="preserve"> y</w:t>
      </w:r>
    </w:p>
    <w:p w:rsidR="00E12398" w:rsidRDefault="004867D6" w:rsidP="004867D6">
      <w:pPr>
        <w:rPr>
          <w:rFonts w:ascii="Arial" w:hAnsi="Arial" w:cs="Arial"/>
          <w:b/>
          <w:bCs/>
          <w:i/>
          <w:iCs/>
          <w:color w:val="231F20"/>
        </w:rPr>
      </w:pPr>
      <w:proofErr w:type="gramStart"/>
      <w:r>
        <w:rPr>
          <w:rFonts w:ascii="Arial" w:hAnsi="Arial" w:cs="Arial"/>
          <w:b/>
          <w:bCs/>
          <w:i/>
          <w:iCs/>
          <w:color w:val="231F20"/>
        </w:rPr>
        <w:t>seguridad</w:t>
      </w:r>
      <w:proofErr w:type="gramEnd"/>
      <w:r>
        <w:rPr>
          <w:rFonts w:ascii="Arial" w:hAnsi="Arial" w:cs="Arial"/>
          <w:b/>
          <w:bCs/>
          <w:i/>
          <w:iCs/>
          <w:color w:val="231F20"/>
        </w:rPr>
        <w:t xml:space="preserve"> de</w:t>
      </w:r>
      <w:r w:rsidR="005E4A81" w:rsidRPr="004867D6">
        <w:rPr>
          <w:rFonts w:ascii="Arial" w:hAnsi="Arial" w:cs="Arial"/>
          <w:b/>
          <w:bCs/>
          <w:i/>
          <w:iCs/>
          <w:color w:val="231F20"/>
        </w:rPr>
        <w:t>l sistema automatizado!</w:t>
      </w:r>
    </w:p>
    <w:p w:rsidR="004867D6" w:rsidRDefault="004867D6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B27153" w:rsidRDefault="00B27153" w:rsidP="004867D6">
      <w:pPr>
        <w:rPr>
          <w:rFonts w:ascii="Arial" w:hAnsi="Arial" w:cs="Arial"/>
          <w:b/>
          <w:bCs/>
          <w:i/>
          <w:iCs/>
          <w:color w:val="231F20"/>
        </w:rPr>
      </w:pPr>
    </w:p>
    <w:p w:rsidR="004867D6" w:rsidRDefault="004867D6" w:rsidP="004867D6">
      <w:pPr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lastRenderedPageBreak/>
        <w:t>DISPOSICION STANDARD DE LA INSTALACION:</w:t>
      </w:r>
      <w:r w:rsidR="00B27153" w:rsidRPr="00B27153">
        <w:rPr>
          <w:rFonts w:ascii="Arial" w:hAnsi="Arial" w:cs="Arial"/>
          <w:b/>
          <w:bCs/>
          <w:i/>
          <w:iCs/>
          <w:noProof/>
          <w:color w:val="231F20"/>
          <w:lang w:eastAsia="es-ES"/>
        </w:rPr>
        <w:t xml:space="preserve"> </w:t>
      </w:r>
    </w:p>
    <w:p w:rsidR="000B5476" w:rsidRDefault="000B5476" w:rsidP="000B54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1. Automatismos      </w:t>
      </w:r>
      <w:r w:rsidR="00B27153">
        <w:rPr>
          <w:rFonts w:ascii="ArialMT" w:hAnsi="ArialMT" w:cs="ArialMT"/>
          <w:color w:val="231F20"/>
        </w:rPr>
        <w:t xml:space="preserve"> </w:t>
      </w:r>
      <w:r>
        <w:rPr>
          <w:rFonts w:ascii="ArialMT" w:hAnsi="ArialMT" w:cs="ArialMT"/>
          <w:color w:val="231F20"/>
        </w:rPr>
        <w:t xml:space="preserve">    </w:t>
      </w:r>
      <w:r w:rsidR="00B27153">
        <w:rPr>
          <w:rFonts w:ascii="ArialMT" w:hAnsi="ArialMT" w:cs="ArialMT"/>
          <w:color w:val="231F20"/>
        </w:rPr>
        <w:t>4. Receptor</w:t>
      </w:r>
      <w:r>
        <w:rPr>
          <w:rFonts w:ascii="ArialMT" w:hAnsi="ArialMT" w:cs="ArialMT"/>
          <w:color w:val="231F20"/>
        </w:rPr>
        <w:t xml:space="preserve">               </w:t>
      </w:r>
      <w:r w:rsidR="00B27153">
        <w:rPr>
          <w:rFonts w:ascii="ArialMT" w:hAnsi="ArialMT" w:cs="ArialMT"/>
          <w:color w:val="231F20"/>
        </w:rPr>
        <w:t>7- Cuadro de control</w:t>
      </w:r>
    </w:p>
    <w:p w:rsidR="000B5476" w:rsidRDefault="000B5476" w:rsidP="000B54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2. </w:t>
      </w:r>
      <w:r w:rsidR="00B27153">
        <w:rPr>
          <w:rFonts w:ascii="ArialMT" w:hAnsi="ArialMT" w:cs="ArialMT"/>
          <w:color w:val="231F20"/>
        </w:rPr>
        <w:t>Antena                      5. Fotocélulas</w:t>
      </w:r>
    </w:p>
    <w:p w:rsidR="000B5476" w:rsidRDefault="00B27153" w:rsidP="000B54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3. Lámpara                   6. Cerradura  </w:t>
      </w:r>
    </w:p>
    <w:p w:rsidR="00B27153" w:rsidRDefault="000B5476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                          </w:t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noProof/>
          <w:color w:val="231F20"/>
          <w:lang w:eastAsia="es-ES"/>
        </w:rPr>
        <w:drawing>
          <wp:inline distT="0" distB="0" distL="0" distR="0">
            <wp:extent cx="5400040" cy="4356100"/>
            <wp:effectExtent l="19050" t="0" r="0" b="0"/>
            <wp:docPr id="13" name="12 Imagen" descr="L7 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</w:rPr>
      </w:pP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</w:rPr>
      </w:pPr>
      <w:r>
        <w:rPr>
          <w:rFonts w:ascii="Arial-BoldMT" w:hAnsi="Arial-BoldMT" w:cs="Arial-BoldMT"/>
          <w:b/>
          <w:bCs/>
          <w:color w:val="231F20"/>
        </w:rPr>
        <w:t>NOTA:</w:t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Use tubos adecuados para pasar los cables. </w:t>
      </w:r>
    </w:p>
    <w:p w:rsidR="000B5476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Para evitar todo tipo de interferencias, separe siempre los accesorios de bajo voltaje de las centrales de corriente de 230V, usando tubos separados</w:t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B27153" w:rsidRDefault="00B27153" w:rsidP="000B5476">
      <w:pPr>
        <w:rPr>
          <w:rFonts w:ascii="ArialMT" w:hAnsi="ArialMT" w:cs="ArialMT"/>
          <w:color w:val="231F20"/>
        </w:rPr>
      </w:pPr>
    </w:p>
    <w:p w:rsidR="00B27153" w:rsidRDefault="00B27153" w:rsidP="000B5476">
      <w:pPr>
        <w:rPr>
          <w:rFonts w:ascii="ArialMT" w:hAnsi="ArialMT" w:cs="ArialMT"/>
          <w:color w:val="231F20"/>
        </w:rPr>
      </w:pPr>
    </w:p>
    <w:p w:rsidR="00B27153" w:rsidRDefault="00B27153" w:rsidP="000B5476">
      <w:pPr>
        <w:rPr>
          <w:rFonts w:ascii="ArialMT" w:hAnsi="ArialMT" w:cs="ArialMT"/>
          <w:color w:val="231F20"/>
        </w:rPr>
      </w:pPr>
    </w:p>
    <w:p w:rsidR="00B27153" w:rsidRDefault="00B27153" w:rsidP="000B5476">
      <w:pPr>
        <w:rPr>
          <w:rFonts w:ascii="Arial" w:hAnsi="Arial" w:cs="Arial"/>
          <w:b/>
          <w:bCs/>
          <w:i/>
          <w:iCs/>
          <w:color w:val="231F20"/>
        </w:rPr>
      </w:pPr>
    </w:p>
    <w:p w:rsidR="004867D6" w:rsidRDefault="004867D6" w:rsidP="004867D6"/>
    <w:p w:rsidR="00E12398" w:rsidRDefault="00E12398" w:rsidP="00E12398">
      <w:pPr>
        <w:pStyle w:val="Prrafodelista"/>
        <w:ind w:left="-709"/>
      </w:pPr>
    </w:p>
    <w:p w:rsidR="00E12398" w:rsidRDefault="00E12398" w:rsidP="00E12398">
      <w:pPr>
        <w:pStyle w:val="Prrafodelista"/>
        <w:ind w:left="-709"/>
      </w:pPr>
    </w:p>
    <w:p w:rsidR="00E12398" w:rsidRDefault="00E12398" w:rsidP="00E12398">
      <w:pPr>
        <w:pStyle w:val="Prrafodelista"/>
        <w:ind w:left="-709"/>
      </w:pPr>
    </w:p>
    <w:p w:rsidR="00E12398" w:rsidRDefault="00E12398" w:rsidP="00E12398">
      <w:pPr>
        <w:pStyle w:val="Prrafodelista"/>
        <w:ind w:left="-709"/>
      </w:pPr>
    </w:p>
    <w:p w:rsidR="00E12398" w:rsidRDefault="00E12398" w:rsidP="00E12398">
      <w:pPr>
        <w:pStyle w:val="Prrafodelista"/>
        <w:ind w:left="-709"/>
      </w:pP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</w:rPr>
      </w:pPr>
      <w:r>
        <w:rPr>
          <w:rFonts w:ascii="Arial-BoldMT" w:hAnsi="Arial-BoldMT" w:cs="Arial-BoldMT"/>
          <w:b/>
          <w:bCs/>
          <w:color w:val="231F20"/>
        </w:rPr>
        <w:t xml:space="preserve">COTAS DE INSTALACIÓN: </w:t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8"/>
          <w:szCs w:val="18"/>
        </w:rPr>
      </w:pP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8"/>
          <w:szCs w:val="18"/>
        </w:rPr>
      </w:pPr>
      <w:r>
        <w:rPr>
          <w:rFonts w:ascii="ArialMT" w:hAnsi="ArialMT" w:cs="ArialMT"/>
          <w:color w:val="231F20"/>
          <w:sz w:val="18"/>
          <w:szCs w:val="18"/>
        </w:rPr>
        <w:t>Determine las posiciones de fijación recurriendo a la tabla de abajo.</w:t>
      </w:r>
    </w:p>
    <w:p w:rsidR="00B27153" w:rsidRDefault="00B27153" w:rsidP="00B271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8"/>
          <w:szCs w:val="18"/>
        </w:rPr>
      </w:pPr>
    </w:p>
    <w:p w:rsidR="00FC319D" w:rsidRDefault="007C579D" w:rsidP="00E12398">
      <w:pPr>
        <w:pStyle w:val="Prrafodelista"/>
        <w:ind w:left="-709"/>
      </w:pPr>
      <w:r>
        <w:t xml:space="preserve">              </w:t>
      </w:r>
      <w:r>
        <w:rPr>
          <w:noProof/>
          <w:lang w:eastAsia="es-ES"/>
        </w:rPr>
        <w:drawing>
          <wp:inline distT="0" distB="0" distL="0" distR="0">
            <wp:extent cx="2257425" cy="887534"/>
            <wp:effectExtent l="19050" t="0" r="9525" b="0"/>
            <wp:docPr id="14" name="13 Imagen" descr="L7 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8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s-ES"/>
        </w:rPr>
        <w:drawing>
          <wp:inline distT="0" distB="0" distL="0" distR="0">
            <wp:extent cx="2676525" cy="2039258"/>
            <wp:effectExtent l="19050" t="0" r="9525" b="0"/>
            <wp:docPr id="15" name="14 Imagen" descr="L7 1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3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9D" w:rsidRDefault="007C579D" w:rsidP="00E12398">
      <w:pPr>
        <w:pStyle w:val="Prrafodelista"/>
        <w:ind w:left="-709"/>
      </w:pPr>
      <w:r>
        <w:t xml:space="preserve">          </w:t>
      </w:r>
    </w:p>
    <w:p w:rsidR="00FC319D" w:rsidRDefault="00FC319D" w:rsidP="00E12398">
      <w:pPr>
        <w:pStyle w:val="Prrafodelista"/>
        <w:ind w:left="-709"/>
      </w:pPr>
    </w:p>
    <w:p w:rsidR="00FC319D" w:rsidRDefault="00FC319D" w:rsidP="00E12398">
      <w:pPr>
        <w:pStyle w:val="Prrafodelista"/>
        <w:ind w:left="-709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Regla generales para determinar las medidas de instalación: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Si no fuera posible la instalación del automatismo, deberá abrir 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un</w:t>
      </w:r>
      <w:proofErr w:type="gramEnd"/>
      <w:r>
        <w:rPr>
          <w:rFonts w:ascii="ArialMT" w:hAnsi="ArialMT" w:cs="ArialMT"/>
          <w:color w:val="231F20"/>
        </w:rPr>
        <w:t xml:space="preserve"> agujero en el pilar con las medidas indicadas en la Fig. 07, de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forma</w:t>
      </w:r>
      <w:proofErr w:type="gramEnd"/>
      <w:r>
        <w:rPr>
          <w:rFonts w:ascii="ArialMT" w:hAnsi="ArialMT" w:cs="ArialMT"/>
          <w:color w:val="231F20"/>
        </w:rPr>
        <w:t xml:space="preserve"> que se mantenga la medida X en un espacio que permita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una</w:t>
      </w:r>
      <w:proofErr w:type="gramEnd"/>
      <w:r>
        <w:rPr>
          <w:rFonts w:ascii="ArialMT" w:hAnsi="ArialMT" w:cs="ArialMT"/>
          <w:color w:val="231F20"/>
        </w:rPr>
        <w:t xml:space="preserve"> fácil instalación, un buen ángulo de maniobra y un fácil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acceso</w:t>
      </w:r>
      <w:proofErr w:type="gramEnd"/>
      <w:r>
        <w:rPr>
          <w:rFonts w:ascii="ArialMT" w:hAnsi="ArialMT" w:cs="ArialMT"/>
          <w:color w:val="231F20"/>
        </w:rPr>
        <w:t xml:space="preserve"> para el desbloqueo.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895600" cy="2828925"/>
            <wp:effectExtent l="19050" t="0" r="0" b="0"/>
            <wp:docPr id="16" name="15 Imagen" descr="L7 1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lastRenderedPageBreak/>
        <w:drawing>
          <wp:inline distT="0" distB="0" distL="0" distR="0">
            <wp:extent cx="2624325" cy="2657475"/>
            <wp:effectExtent l="19050" t="0" r="4575" b="0"/>
            <wp:docPr id="17" name="16 Imagen" descr="L7 1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272" cy="266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658983" cy="2647950"/>
            <wp:effectExtent l="19050" t="0" r="8017" b="0"/>
            <wp:docPr id="18" name="17 Imagen" descr="L7 1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667" cy="264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</w:p>
    <w:p w:rsidR="007C579D" w:rsidRDefault="009D43D2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Coloque el motor sobre el</w:t>
      </w:r>
      <w:r w:rsidR="007C579D" w:rsidRPr="007C57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soporte </w:t>
      </w:r>
      <w:r w:rsidR="007C579D" w:rsidRPr="007C579D">
        <w:rPr>
          <w:rFonts w:ascii="ArialMT" w:hAnsi="ArialMT" w:cs="ArialMT"/>
        </w:rPr>
        <w:t>posterior de acuerdo con las figuras  1</w:t>
      </w:r>
      <w:r>
        <w:rPr>
          <w:rFonts w:ascii="ArialMT" w:hAnsi="ArialMT" w:cs="ArialMT"/>
        </w:rPr>
        <w:t>0</w:t>
      </w:r>
      <w:r w:rsidR="007C579D" w:rsidRPr="007C579D">
        <w:rPr>
          <w:rFonts w:ascii="ArialMT" w:hAnsi="ArialMT" w:cs="ArialMT"/>
        </w:rPr>
        <w:t xml:space="preserve"> y 1</w:t>
      </w:r>
      <w:r>
        <w:rPr>
          <w:rFonts w:ascii="ArialMT" w:hAnsi="ArialMT" w:cs="ArialMT"/>
        </w:rPr>
        <w:t>1</w:t>
      </w:r>
      <w:r w:rsidR="007C579D" w:rsidRPr="007C579D">
        <w:rPr>
          <w:rFonts w:ascii="ArialMT" w:hAnsi="ArialMT" w:cs="ArialMT"/>
        </w:rPr>
        <w:t>.</w:t>
      </w: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579D" w:rsidRDefault="007C579D" w:rsidP="007C579D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624455" cy="1855125"/>
            <wp:effectExtent l="19050" t="0" r="4445" b="0"/>
            <wp:docPr id="19" name="18 Imagen" descr="L7 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040" cy="186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D43D2">
        <w:rPr>
          <w:noProof/>
          <w:lang w:eastAsia="es-ES"/>
        </w:rPr>
        <w:drawing>
          <wp:inline distT="0" distB="0" distL="0" distR="0">
            <wp:extent cx="2592699" cy="1857375"/>
            <wp:effectExtent l="19050" t="0" r="0" b="0"/>
            <wp:docPr id="20" name="19 Imagen" descr="L7 1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699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D2" w:rsidRDefault="009D43D2" w:rsidP="007C579D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7C579D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Monte la placa de acuerdo a la Figura 13, colocándolo a la altura que da el pasador.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5400040" cy="2341880"/>
            <wp:effectExtent l="19050" t="0" r="0" b="0"/>
            <wp:docPr id="21" name="20 Imagen" descr="L7 1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4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lastRenderedPageBreak/>
        <w:drawing>
          <wp:inline distT="0" distB="0" distL="0" distR="0">
            <wp:extent cx="3733800" cy="2354261"/>
            <wp:effectExtent l="19050" t="0" r="0" b="0"/>
            <wp:docPr id="22" name="21 Imagen" descr="L7 1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5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681" cy="235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Desbloquee el motor y compruebe manualmente si la puerta se puede abrir completamente, sin golpear ningún obstáculo y si no hay rozamiento durante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el</w:t>
      </w:r>
      <w:proofErr w:type="gramEnd"/>
      <w:r>
        <w:rPr>
          <w:rFonts w:ascii="ArialMT" w:hAnsi="ArialMT" w:cs="ArialMT"/>
          <w:color w:val="231F20"/>
        </w:rPr>
        <w:t xml:space="preserve"> movimiento.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Realice todas las medidas correctivas que considere necesarias.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Nota: se recomienda lubricar los pernos y tornillos utilizados para la fijación.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Conexiones de cables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En la parte inferior del motor hay una regleta para conectar todos los cables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proofErr w:type="gramStart"/>
      <w:r>
        <w:rPr>
          <w:rFonts w:ascii="ArialMT" w:hAnsi="ArialMT" w:cs="ArialMT"/>
          <w:color w:val="231F20"/>
        </w:rPr>
        <w:t>necesarios</w:t>
      </w:r>
      <w:proofErr w:type="gramEnd"/>
      <w:r>
        <w:rPr>
          <w:rFonts w:ascii="ArialMT" w:hAnsi="ArialMT" w:cs="ArialMT"/>
          <w:color w:val="231F20"/>
        </w:rPr>
        <w:t xml:space="preserve"> (si se suministra sin cable).</w:t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743200" cy="2287921"/>
            <wp:effectExtent l="19050" t="0" r="0" b="0"/>
            <wp:docPr id="23" name="22 Imagen" descr="L7 1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505" cy="228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C7A2C">
        <w:rPr>
          <w:noProof/>
          <w:lang w:eastAsia="es-ES"/>
        </w:rPr>
        <w:drawing>
          <wp:inline distT="0" distB="0" distL="0" distR="0">
            <wp:extent cx="2455523" cy="2286000"/>
            <wp:effectExtent l="19050" t="0" r="1927" b="0"/>
            <wp:docPr id="25" name="24 Imagen" descr="L7 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7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955" cy="22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2C" w:rsidRDefault="003C7A2C" w:rsidP="009D43D2">
      <w:pPr>
        <w:autoSpaceDE w:val="0"/>
        <w:autoSpaceDN w:val="0"/>
        <w:adjustRightInd w:val="0"/>
        <w:spacing w:after="0" w:line="240" w:lineRule="auto"/>
      </w:pPr>
    </w:p>
    <w:p w:rsidR="003C7A2C" w:rsidRDefault="003C7A2C" w:rsidP="009D43D2">
      <w:pPr>
        <w:autoSpaceDE w:val="0"/>
        <w:autoSpaceDN w:val="0"/>
        <w:adjustRightInd w:val="0"/>
        <w:spacing w:after="0" w:line="240" w:lineRule="auto"/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lastRenderedPageBreak/>
        <w:t>Enlaces del motor:</w:t>
      </w: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1) Retire la cubierta de las regletas y la parte inferior del motor (Fig. 14 y 15).</w:t>
      </w: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2) Encienda el motor y el suelo de acuerdo con el esquema de la figura 16.</w:t>
      </w:r>
    </w:p>
    <w:p w:rsidR="003C7A2C" w:rsidRDefault="003C7A2C" w:rsidP="003C7A2C">
      <w:pPr>
        <w:autoSpaceDE w:val="0"/>
        <w:autoSpaceDN w:val="0"/>
        <w:adjustRightInd w:val="0"/>
        <w:spacing w:after="0" w:line="240" w:lineRule="auto"/>
      </w:pPr>
    </w:p>
    <w:p w:rsidR="009D43D2" w:rsidRDefault="003C7A2C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506124" cy="1504950"/>
            <wp:effectExtent l="19050" t="0" r="8476" b="0"/>
            <wp:docPr id="26" name="25 Imagen" descr="L7 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8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24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705100" cy="933971"/>
            <wp:effectExtent l="19050" t="0" r="0" b="0"/>
            <wp:docPr id="27" name="26 Imagen" descr="L7 1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19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3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D2" w:rsidRDefault="009D43D2" w:rsidP="009D43D2">
      <w:pPr>
        <w:autoSpaceDE w:val="0"/>
        <w:autoSpaceDN w:val="0"/>
        <w:adjustRightInd w:val="0"/>
        <w:spacing w:after="0" w:line="240" w:lineRule="auto"/>
      </w:pPr>
    </w:p>
    <w:p w:rsidR="00401535" w:rsidRDefault="00401535" w:rsidP="009D43D2">
      <w:pPr>
        <w:autoSpaceDE w:val="0"/>
        <w:autoSpaceDN w:val="0"/>
        <w:adjustRightInd w:val="0"/>
        <w:spacing w:after="0" w:line="240" w:lineRule="auto"/>
      </w:pPr>
    </w:p>
    <w:p w:rsidR="00401535" w:rsidRDefault="00401535" w:rsidP="004015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 xml:space="preserve">El cableado de los finales de carrera </w:t>
      </w:r>
      <w:proofErr w:type="gramStart"/>
      <w:r>
        <w:rPr>
          <w:rFonts w:ascii="ArialMT" w:hAnsi="ArialMT" w:cs="ArialMT"/>
          <w:color w:val="231F20"/>
        </w:rPr>
        <w:t>están</w:t>
      </w:r>
      <w:proofErr w:type="gramEnd"/>
      <w:r>
        <w:rPr>
          <w:rFonts w:ascii="ArialMT" w:hAnsi="ArialMT" w:cs="ArialMT"/>
          <w:color w:val="231F20"/>
        </w:rPr>
        <w:t xml:space="preserve"> vinculados en el mismo conector que los cables del motor.</w:t>
      </w:r>
    </w:p>
    <w:p w:rsidR="00401535" w:rsidRDefault="00401535" w:rsidP="004015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401535" w:rsidRDefault="00401535" w:rsidP="00401535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231F20"/>
        </w:rPr>
        <w:t>Una vez conectado, coloque todos los casquillos de montaje y apriete los tornillos.</w:t>
      </w:r>
    </w:p>
    <w:p w:rsidR="003C7A2C" w:rsidRDefault="003C7A2C" w:rsidP="009D43D2">
      <w:pPr>
        <w:autoSpaceDE w:val="0"/>
        <w:autoSpaceDN w:val="0"/>
        <w:adjustRightInd w:val="0"/>
        <w:spacing w:after="0" w:line="240" w:lineRule="auto"/>
      </w:pPr>
    </w:p>
    <w:p w:rsidR="00401535" w:rsidRDefault="00401535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506345" cy="1972206"/>
            <wp:effectExtent l="19050" t="0" r="8255" b="0"/>
            <wp:docPr id="28" name="27 Imagen" descr="L7 1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20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97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2786208" cy="1943100"/>
            <wp:effectExtent l="19050" t="0" r="0" b="0"/>
            <wp:docPr id="29" name="28 Imagen" descr="L7 1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.2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208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68" w:rsidRDefault="008E4268" w:rsidP="009D43D2">
      <w:pPr>
        <w:autoSpaceDE w:val="0"/>
        <w:autoSpaceDN w:val="0"/>
        <w:adjustRightInd w:val="0"/>
        <w:spacing w:after="0" w:line="240" w:lineRule="auto"/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lastRenderedPageBreak/>
        <w:t>APERTURA MANUAL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Si necesita abrir manualmente la puerta, haga lo siguiente: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1) Abra la tapa del sistema de desbloqueo (Fig. 19)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</w:pPr>
      <w:r>
        <w:rPr>
          <w:rFonts w:ascii="ArialUnicodeMS" w:hAnsi="ArialUnicodeMS" w:cs="ArialUnicodeMS"/>
          <w:color w:val="231F20"/>
        </w:rPr>
        <w:t xml:space="preserve">2) Inserte la llave y girarla 90 </w:t>
      </w:r>
      <w:proofErr w:type="gramStart"/>
      <w:r>
        <w:rPr>
          <w:rFonts w:ascii="ArialUnicodeMS" w:hAnsi="ArialUnicodeMS" w:cs="ArialUnicodeMS"/>
          <w:color w:val="231F20"/>
        </w:rPr>
        <w:t>°(</w:t>
      </w:r>
      <w:proofErr w:type="gramEnd"/>
      <w:r>
        <w:rPr>
          <w:rFonts w:ascii="ArialUnicodeMS" w:hAnsi="ArialUnicodeMS" w:cs="ArialUnicodeMS"/>
          <w:color w:val="231F20"/>
        </w:rPr>
        <w:t>Fig. 20)</w:t>
      </w:r>
    </w:p>
    <w:p w:rsidR="00401535" w:rsidRDefault="00401535" w:rsidP="009D43D2">
      <w:pPr>
        <w:autoSpaceDE w:val="0"/>
        <w:autoSpaceDN w:val="0"/>
        <w:adjustRightInd w:val="0"/>
        <w:spacing w:after="0" w:line="240" w:lineRule="auto"/>
      </w:pPr>
    </w:p>
    <w:p w:rsidR="008E4268" w:rsidRDefault="008E4268" w:rsidP="009D43D2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es-ES"/>
        </w:rPr>
        <w:drawing>
          <wp:inline distT="0" distB="0" distL="0" distR="0">
            <wp:extent cx="2525369" cy="1981200"/>
            <wp:effectExtent l="19050" t="0" r="8281" b="0"/>
            <wp:docPr id="4" name="3 Imagen" descr="l7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19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43" cy="19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2545048" cy="1895475"/>
            <wp:effectExtent l="19050" t="0" r="7652" b="0"/>
            <wp:docPr id="7" name="6 Imagen" descr="l7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7 20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48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231F20"/>
        </w:rPr>
        <w:t>Nota: Para poder mover manualmente la puerta, debe de estar la cerradura girada 90º y debe cortar el suministro de energía a la automática para mayor seguridad.</w:t>
      </w:r>
    </w:p>
    <w:p w:rsidR="00401535" w:rsidRDefault="00401535" w:rsidP="009D43D2">
      <w:pPr>
        <w:autoSpaceDE w:val="0"/>
        <w:autoSpaceDN w:val="0"/>
        <w:adjustRightInd w:val="0"/>
        <w:spacing w:after="0" w:line="240" w:lineRule="auto"/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 xml:space="preserve"> Para restaurar el funcionamiento normal de automatismo, haga lo siguiente: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1) Cerrar las puertas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2) Gire la llave de 90 grados en la dirección opuesta de la flecha en la figura 20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3) Cierre la tapa de protección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4) Restituir el suministro de electricidad a la automatización y hacer algunas maniobras con</w:t>
      </w:r>
      <w:r w:rsidR="00474F2A">
        <w:rPr>
          <w:rFonts w:ascii="ArialUnicodeMS" w:hAnsi="ArialUnicodeMS" w:cs="ArialUnicodeMS"/>
          <w:color w:val="231F20"/>
        </w:rPr>
        <w:t xml:space="preserve"> </w:t>
      </w:r>
      <w:r>
        <w:rPr>
          <w:rFonts w:ascii="ArialUnicodeMS" w:hAnsi="ArialUnicodeMS" w:cs="ArialUnicodeMS"/>
          <w:color w:val="231F20"/>
        </w:rPr>
        <w:t>el fin de garantizar su correcto funcionamiento.</w:t>
      </w:r>
    </w:p>
    <w:p w:rsidR="00474F2A" w:rsidRDefault="00474F2A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474F2A" w:rsidRDefault="00474F2A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PRUEBA DE LA AUTOMATIZACIÓN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Revise cuidadosamente el buen funcionamiento de la instalación y de todos los componentes que están relacionados directa o indirectamente con ella, poniendo especial atención a los sistemas de seguridad.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Entregar este manual para el consumidor final, así como una hoja de mantenimiento.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Explique con detalle el funcionamiento del automatismo y de los accesorios al usuario final.</w:t>
      </w:r>
    </w:p>
    <w:p w:rsidR="008E4268" w:rsidRDefault="008E4268" w:rsidP="008E4268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" w:hAnsi="Arial" w:cs="Arial"/>
          <w:b/>
          <w:bCs/>
          <w:i/>
          <w:iCs/>
          <w:color w:val="231F20"/>
        </w:rPr>
        <w:t>MANTENIMIENTO</w:t>
      </w: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r>
        <w:rPr>
          <w:rFonts w:ascii="ArialUnicodeMS" w:hAnsi="ArialUnicodeMS" w:cs="ArialUnicodeMS"/>
          <w:color w:val="231F20"/>
        </w:rPr>
        <w:t>Para garantizar el buen funcionamiento de la automatización y el cumplimiento de las</w:t>
      </w: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  <w:proofErr w:type="gramStart"/>
      <w:r>
        <w:rPr>
          <w:rFonts w:ascii="ArialUnicodeMS" w:hAnsi="ArialUnicodeMS" w:cs="ArialUnicodeMS"/>
          <w:color w:val="231F20"/>
        </w:rPr>
        <w:t>normas</w:t>
      </w:r>
      <w:proofErr w:type="gramEnd"/>
      <w:r>
        <w:rPr>
          <w:rFonts w:ascii="ArialUnicodeMS" w:hAnsi="ArialUnicodeMS" w:cs="ArialUnicodeMS"/>
          <w:color w:val="231F20"/>
        </w:rPr>
        <w:t xml:space="preserve"> de seguridad la puerta he de revisarse cada 6 meses por personal cualificado.</w:t>
      </w: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231F20"/>
        </w:rPr>
      </w:pPr>
    </w:p>
    <w:p w:rsidR="00474F2A" w:rsidRDefault="00474F2A" w:rsidP="00474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</w:rPr>
      </w:pPr>
      <w:r>
        <w:rPr>
          <w:rFonts w:ascii="ArialUnicodeMS" w:hAnsi="ArialUnicodeMS" w:cs="ArialUnicodeMS"/>
          <w:color w:val="231F20"/>
        </w:rPr>
        <w:t>La hoja de mantenimiento debe ser entregada a la final, donde ha de reflejarse el mantenimiento realizado.</w:t>
      </w:r>
    </w:p>
    <w:p w:rsidR="008E4268" w:rsidRPr="007C579D" w:rsidRDefault="008E4268" w:rsidP="008E4268">
      <w:pPr>
        <w:autoSpaceDE w:val="0"/>
        <w:autoSpaceDN w:val="0"/>
        <w:adjustRightInd w:val="0"/>
        <w:spacing w:after="0" w:line="240" w:lineRule="auto"/>
      </w:pPr>
    </w:p>
    <w:sectPr w:rsidR="008E4268" w:rsidRPr="007C579D" w:rsidSect="00263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66C88"/>
    <w:multiLevelType w:val="hybridMultilevel"/>
    <w:tmpl w:val="8A64BA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B4B"/>
    <w:rsid w:val="000B5476"/>
    <w:rsid w:val="000C1E3D"/>
    <w:rsid w:val="0026150F"/>
    <w:rsid w:val="00263FEB"/>
    <w:rsid w:val="003C7A2C"/>
    <w:rsid w:val="00401535"/>
    <w:rsid w:val="00474F2A"/>
    <w:rsid w:val="004773ED"/>
    <w:rsid w:val="004867D6"/>
    <w:rsid w:val="00535131"/>
    <w:rsid w:val="005E4A81"/>
    <w:rsid w:val="0077339D"/>
    <w:rsid w:val="007C579D"/>
    <w:rsid w:val="007D3F4F"/>
    <w:rsid w:val="008E4268"/>
    <w:rsid w:val="009D43D2"/>
    <w:rsid w:val="00B27153"/>
    <w:rsid w:val="00CB3BAF"/>
    <w:rsid w:val="00D95A44"/>
    <w:rsid w:val="00DC7B4B"/>
    <w:rsid w:val="00E12398"/>
    <w:rsid w:val="00FC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B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3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11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2016-10-19T16:01:00Z</dcterms:created>
  <dcterms:modified xsi:type="dcterms:W3CDTF">2016-10-27T08:56:00Z</dcterms:modified>
</cp:coreProperties>
</file>